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138E" w14:textId="77777777" w:rsidR="00B862FF" w:rsidRDefault="00B862FF" w:rsidP="00B862FF">
      <w:r>
        <w:t># Regulamin Sekcji Młodych Patologów</w:t>
      </w:r>
    </w:p>
    <w:p w14:paraId="26D9EF40" w14:textId="77777777" w:rsidR="00B862FF" w:rsidRDefault="00B862FF" w:rsidP="00B862FF">
      <w:r>
        <w:t># Polskiego Towarzystwa Patologów</w:t>
      </w:r>
    </w:p>
    <w:p w14:paraId="11BC3ABA" w14:textId="77777777" w:rsidR="00B862FF" w:rsidRDefault="00B862FF" w:rsidP="00B862FF"/>
    <w:p w14:paraId="7D25B3B1" w14:textId="77777777" w:rsidR="00B862FF" w:rsidRDefault="00B862FF" w:rsidP="00B862FF">
      <w:r>
        <w:t>## §1. Postanowienia ogólne</w:t>
      </w:r>
    </w:p>
    <w:p w14:paraId="2A6B85C0" w14:textId="77777777" w:rsidR="00B862FF" w:rsidRDefault="00B862FF" w:rsidP="00B862FF"/>
    <w:p w14:paraId="79F6DCF4" w14:textId="77777777" w:rsidR="00B862FF" w:rsidRDefault="00B862FF" w:rsidP="00B862FF">
      <w:r>
        <w:t>1. Sekcja Młodych Patologów Polskiego Towarzystwa Patologów, zwana dalej „Sekcją", jest wyspecjalizowaną jednostką organizacyjną działającą w ramach struktury Polskiego Towarzystwa Patologów (PTPat).</w:t>
      </w:r>
    </w:p>
    <w:p w14:paraId="0E87846A" w14:textId="77777777" w:rsidR="00B862FF" w:rsidRDefault="00B862FF" w:rsidP="00B862FF"/>
    <w:p w14:paraId="7FEF8F13" w14:textId="77777777" w:rsidR="00B862FF" w:rsidRDefault="00B862FF" w:rsidP="00B862FF">
      <w:r>
        <w:t>2. Sekcja realizuje swoje działania zgodnie z niniejszym regulaminem oraz statutem i uchwałami Zarządu Głównego PTPat.</w:t>
      </w:r>
    </w:p>
    <w:p w14:paraId="2450D16D" w14:textId="77777777" w:rsidR="00B862FF" w:rsidRDefault="00B862FF" w:rsidP="00B862FF"/>
    <w:p w14:paraId="4B7F1073" w14:textId="77777777" w:rsidR="00B862FF" w:rsidRDefault="00B862FF" w:rsidP="00B862FF">
      <w:r>
        <w:t>3. Siedzibą Sekcji jest miejsce działalności Przewodniczącego Sekcji, chyba że Zarząd Sekcji postanowi inaczej.</w:t>
      </w:r>
    </w:p>
    <w:p w14:paraId="64A6DB0D" w14:textId="77777777" w:rsidR="00B862FF" w:rsidRDefault="00B862FF" w:rsidP="00B862FF"/>
    <w:p w14:paraId="702E624D" w14:textId="77777777" w:rsidR="00B862FF" w:rsidRDefault="00B862FF" w:rsidP="00B862FF">
      <w:r>
        <w:t>## §2. Cele i zakres działalności</w:t>
      </w:r>
    </w:p>
    <w:p w14:paraId="3E7E2958" w14:textId="77777777" w:rsidR="00B862FF" w:rsidRDefault="00B862FF" w:rsidP="00B862FF"/>
    <w:p w14:paraId="0904FB1A" w14:textId="77777777" w:rsidR="00B862FF" w:rsidRDefault="00B862FF" w:rsidP="00B862FF">
      <w:r>
        <w:t>1. Celem Sekcji jest wspieranie rozwoju zawodowego i naukowego młodych patologów oraz integracja środowiska młodych specjalistów w dziedzinie patomorfologii.</w:t>
      </w:r>
    </w:p>
    <w:p w14:paraId="1F21B7AA" w14:textId="77777777" w:rsidR="00B862FF" w:rsidRDefault="00B862FF" w:rsidP="00B862FF"/>
    <w:p w14:paraId="6B8FB678" w14:textId="77777777" w:rsidR="00B862FF" w:rsidRDefault="00B862FF" w:rsidP="00B862FF">
      <w:r>
        <w:t>2. Zakres działań Sekcji obejmuje w szczególności:</w:t>
      </w:r>
    </w:p>
    <w:p w14:paraId="0357FEE7" w14:textId="77777777" w:rsidR="00B862FF" w:rsidRDefault="00B862FF" w:rsidP="00B862FF">
      <w:r>
        <w:t xml:space="preserve">   - organizowanie szkoleń, warsztatów, </w:t>
      </w:r>
      <w:proofErr w:type="spellStart"/>
      <w:r>
        <w:t>webinarów</w:t>
      </w:r>
      <w:proofErr w:type="spellEnd"/>
      <w:r>
        <w:t xml:space="preserve"> oraz konferencji naukowych dostosowanych do potrzeb młodych patologów,</w:t>
      </w:r>
    </w:p>
    <w:p w14:paraId="61DA8735" w14:textId="77777777" w:rsidR="00B862FF" w:rsidRDefault="00B862FF" w:rsidP="00B862FF">
      <w:r>
        <w:t xml:space="preserve">   - wspieranie młodych patologów w rozwoju kariery naukowej i zawodowej, w tym pomoc w pozyskiwaniu grantów i stypendiów,</w:t>
      </w:r>
    </w:p>
    <w:p w14:paraId="1781EB4D" w14:textId="77777777" w:rsidR="00B862FF" w:rsidRDefault="00B862FF" w:rsidP="00B862FF">
      <w:r>
        <w:t xml:space="preserve">   - tworzenie platformy wymiany doświadczeń i współpracy między młodymi patologami z różnych ośrodków,</w:t>
      </w:r>
    </w:p>
    <w:p w14:paraId="6E2CA3CA" w14:textId="77777777" w:rsidR="00B862FF" w:rsidRDefault="00B862FF" w:rsidP="00B862FF">
      <w:r>
        <w:t xml:space="preserve">   - organizowanie programów </w:t>
      </w:r>
      <w:proofErr w:type="spellStart"/>
      <w:r>
        <w:t>mentoringowych</w:t>
      </w:r>
      <w:proofErr w:type="spellEnd"/>
      <w:r>
        <w:t xml:space="preserve"> łączących młodych patologów z doświadczonymi specjalistami,</w:t>
      </w:r>
    </w:p>
    <w:p w14:paraId="41946CC7" w14:textId="77777777" w:rsidR="00B862FF" w:rsidRDefault="00B862FF" w:rsidP="00B862FF">
      <w:r>
        <w:t xml:space="preserve">   - promowanie aktywnego udziału młodych patologów w działalności PTPat i wydarzeniach międzynarodowych,</w:t>
      </w:r>
    </w:p>
    <w:p w14:paraId="761DD373" w14:textId="77777777" w:rsidR="00B862FF" w:rsidRDefault="00B862FF" w:rsidP="00B862FF">
      <w:r>
        <w:lastRenderedPageBreak/>
        <w:t xml:space="preserve">   - reprezentowanie interesów młodych patologów wobec Zarządu Głównego PTPat,</w:t>
      </w:r>
    </w:p>
    <w:p w14:paraId="7145D5B7" w14:textId="77777777" w:rsidR="00B862FF" w:rsidRDefault="00B862FF" w:rsidP="00B862FF">
      <w:r>
        <w:t xml:space="preserve">   - organizowanie konkursów na najlepsze prace naukowe młodych patologów,</w:t>
      </w:r>
    </w:p>
    <w:p w14:paraId="1F24BFE6" w14:textId="77777777" w:rsidR="00B862FF" w:rsidRDefault="00B862FF" w:rsidP="00B862FF">
      <w:r>
        <w:t xml:space="preserve">   - inicjowanie i koordynowanie projektów badawczych oraz publikacji naukowych młodych członków,</w:t>
      </w:r>
    </w:p>
    <w:p w14:paraId="5FE29C1E" w14:textId="77777777" w:rsidR="00B862FF" w:rsidRDefault="00B862FF" w:rsidP="00B862FF">
      <w:r>
        <w:t xml:space="preserve">   - budowanie sieci kontaktów z analogicznymi sekcjami młodych patologów w towarzystwach zagranicznych i międzynarodowych,</w:t>
      </w:r>
    </w:p>
    <w:p w14:paraId="138C0245" w14:textId="77777777" w:rsidR="00B862FF" w:rsidRDefault="00B862FF" w:rsidP="00B862FF">
      <w:r>
        <w:t xml:space="preserve">   - wspieranie w przygotowaniu do egzaminów specjalizacyjnych.</w:t>
      </w:r>
    </w:p>
    <w:p w14:paraId="7D3FBC99" w14:textId="77777777" w:rsidR="00B862FF" w:rsidRDefault="00B862FF" w:rsidP="00B862FF"/>
    <w:p w14:paraId="113327E1" w14:textId="77777777" w:rsidR="00B862FF" w:rsidRDefault="00B862FF" w:rsidP="00B862FF">
      <w:r>
        <w:t>## §3. Członkostwo w Sekcji</w:t>
      </w:r>
    </w:p>
    <w:p w14:paraId="728DA499" w14:textId="77777777" w:rsidR="00B862FF" w:rsidRDefault="00B862FF" w:rsidP="00B862FF"/>
    <w:p w14:paraId="3EF074D2" w14:textId="77777777" w:rsidR="00B862FF" w:rsidRDefault="00B862FF" w:rsidP="00B862FF">
      <w:r>
        <w:t>1. Członkiem Sekcji może zostać każda osoba:</w:t>
      </w:r>
    </w:p>
    <w:p w14:paraId="29BE8437" w14:textId="77777777" w:rsidR="00B862FF" w:rsidRDefault="00B862FF" w:rsidP="00B862FF">
      <w:r>
        <w:t xml:space="preserve">   - będąca członkiem zwyczajnym PTPat,</w:t>
      </w:r>
    </w:p>
    <w:p w14:paraId="0CE3095A" w14:textId="77777777" w:rsidR="00B862FF" w:rsidRDefault="00B862FF" w:rsidP="00B862FF">
      <w:r>
        <w:t xml:space="preserve">   - która nie ukończyła 40. roku życia lub nie upłynęło 10 lat od uzyskania specjalizacji w dziedzinie patomorfologii (w zależności od tego, które kryterium zostanie spełnione później),</w:t>
      </w:r>
    </w:p>
    <w:p w14:paraId="7CEA6D3A" w14:textId="77777777" w:rsidR="00B862FF" w:rsidRDefault="00B862FF" w:rsidP="00B862FF">
      <w:r>
        <w:t xml:space="preserve">   - która złoży pisemną lub elektroniczną deklarację członkowską.</w:t>
      </w:r>
    </w:p>
    <w:p w14:paraId="486D385D" w14:textId="77777777" w:rsidR="00B862FF" w:rsidRDefault="00B862FF" w:rsidP="00B862FF"/>
    <w:p w14:paraId="21183003" w14:textId="77777777" w:rsidR="00B862FF" w:rsidRDefault="00B862FF" w:rsidP="00B862FF">
      <w:r>
        <w:t>2. W uzasadnionych przypadkach Zarząd Sekcji może przyjąć w poczet członków osobę niespełniającą kryterium wieku, jeżeli aktywnie wspiera cele Sekcji.</w:t>
      </w:r>
    </w:p>
    <w:p w14:paraId="37F6AFF8" w14:textId="77777777" w:rsidR="00B862FF" w:rsidRDefault="00B862FF" w:rsidP="00B862FF"/>
    <w:p w14:paraId="0DC97E82" w14:textId="77777777" w:rsidR="00B862FF" w:rsidRDefault="00B862FF" w:rsidP="00B862FF">
      <w:r>
        <w:t>3. Członkiem wspierającym Sekcji może być:</w:t>
      </w:r>
    </w:p>
    <w:p w14:paraId="06070AA9" w14:textId="77777777" w:rsidR="00B862FF" w:rsidRDefault="00B862FF" w:rsidP="00B862FF">
      <w:r>
        <w:t xml:space="preserve">   - członek zwyczajny, członek honorowy lub członek emeryt PTPat niespełniający kryteriów z ust. 1,</w:t>
      </w:r>
    </w:p>
    <w:p w14:paraId="5730A92B" w14:textId="77777777" w:rsidR="00B862FF" w:rsidRDefault="00B862FF" w:rsidP="00B862FF">
      <w:r>
        <w:t xml:space="preserve">   - który zadeklaruje wsparcie merytoryczne dla działalności Sekcji (np. pełnienie funkcji mentora).</w:t>
      </w:r>
    </w:p>
    <w:p w14:paraId="00D6C42C" w14:textId="77777777" w:rsidR="00B862FF" w:rsidRDefault="00B862FF" w:rsidP="00B862FF"/>
    <w:p w14:paraId="4A306E87" w14:textId="77777777" w:rsidR="00B862FF" w:rsidRDefault="00B862FF" w:rsidP="00B862FF">
      <w:r>
        <w:t>4. Rejestr członków prowadzony jest przez Sekretarza Sekcji.</w:t>
      </w:r>
    </w:p>
    <w:p w14:paraId="3F0D00C5" w14:textId="77777777" w:rsidR="00B862FF" w:rsidRDefault="00B862FF" w:rsidP="00B862FF"/>
    <w:p w14:paraId="70E34EB2" w14:textId="77777777" w:rsidR="00B862FF" w:rsidRDefault="00B862FF" w:rsidP="00B862FF">
      <w:r>
        <w:t>5. Utrata członkostwa następuje na skutek:</w:t>
      </w:r>
    </w:p>
    <w:p w14:paraId="5B4EE74B" w14:textId="77777777" w:rsidR="00B862FF" w:rsidRDefault="00B862FF" w:rsidP="00B862FF">
      <w:r>
        <w:t xml:space="preserve">   - rezygnacji złożonej na piśmie lub elektronicznie,</w:t>
      </w:r>
    </w:p>
    <w:p w14:paraId="7D0BFFFC" w14:textId="77777777" w:rsidR="00B862FF" w:rsidRDefault="00B862FF" w:rsidP="00B862FF">
      <w:r>
        <w:lastRenderedPageBreak/>
        <w:t xml:space="preserve">   - niespełnienia kryterium wieku określonego w ust. 1 (członkostwo wygasa automatycznie),</w:t>
      </w:r>
    </w:p>
    <w:p w14:paraId="50685B49" w14:textId="77777777" w:rsidR="00B862FF" w:rsidRDefault="00B862FF" w:rsidP="00B862FF">
      <w:r>
        <w:t xml:space="preserve">   - skreślenia decyzją Zarządu Sekcji z powodu braku aktywności przez okres dłuższy niż 2 lata,</w:t>
      </w:r>
    </w:p>
    <w:p w14:paraId="4E82D95C" w14:textId="77777777" w:rsidR="00B862FF" w:rsidRDefault="00B862FF" w:rsidP="00B862FF">
      <w:r>
        <w:t xml:space="preserve">   - skreślenia z listy członków PTPat.</w:t>
      </w:r>
    </w:p>
    <w:p w14:paraId="0CD97019" w14:textId="77777777" w:rsidR="00B862FF" w:rsidRDefault="00B862FF" w:rsidP="00B862FF"/>
    <w:p w14:paraId="0CAE221D" w14:textId="77777777" w:rsidR="00B862FF" w:rsidRDefault="00B862FF" w:rsidP="00B862FF">
      <w:r>
        <w:t>## §4. Prawa i obowiązki członków</w:t>
      </w:r>
    </w:p>
    <w:p w14:paraId="0F5F5A66" w14:textId="77777777" w:rsidR="00B862FF" w:rsidRDefault="00B862FF" w:rsidP="00B862FF"/>
    <w:p w14:paraId="581BC6CE" w14:textId="77777777" w:rsidR="00B862FF" w:rsidRDefault="00B862FF" w:rsidP="00B862FF">
      <w:r>
        <w:t>1. Członkowie Sekcji mają prawo:</w:t>
      </w:r>
    </w:p>
    <w:p w14:paraId="3CA6BF2D" w14:textId="77777777" w:rsidR="00B862FF" w:rsidRDefault="00B862FF" w:rsidP="00B862FF">
      <w:r>
        <w:t xml:space="preserve">   - uczestniczyć w zebraniach, wydarzeniach i inicjatywach Sekcji,</w:t>
      </w:r>
    </w:p>
    <w:p w14:paraId="6401023A" w14:textId="77777777" w:rsidR="00B862FF" w:rsidRDefault="00B862FF" w:rsidP="00B862FF">
      <w:r>
        <w:t xml:space="preserve">   - zgłaszać wnioski, postulaty i projekty,</w:t>
      </w:r>
    </w:p>
    <w:p w14:paraId="15BF65F5" w14:textId="77777777" w:rsidR="00B862FF" w:rsidRDefault="00B862FF" w:rsidP="00B862FF">
      <w:r>
        <w:t xml:space="preserve">   - wybierać i być wybieranymi do organów Sekcji,</w:t>
      </w:r>
    </w:p>
    <w:p w14:paraId="6AB71748" w14:textId="77777777" w:rsidR="00B862FF" w:rsidRDefault="00B862FF" w:rsidP="00B862FF">
      <w:r>
        <w:t xml:space="preserve">   - korzystać z materiałów edukacyjnych, programów </w:t>
      </w:r>
      <w:proofErr w:type="spellStart"/>
      <w:r>
        <w:t>mentoringowych</w:t>
      </w:r>
      <w:proofErr w:type="spellEnd"/>
      <w:r>
        <w:t xml:space="preserve"> i wsparcia Sekcji,</w:t>
      </w:r>
    </w:p>
    <w:p w14:paraId="0D05169A" w14:textId="77777777" w:rsidR="00B862FF" w:rsidRDefault="00B862FF" w:rsidP="00B862FF">
      <w:r>
        <w:t xml:space="preserve">   - reprezentować Sekcję na wydarzeniach krajowych i międzynarodowych po uzyskaniu akceptacji Zarządu Sekcji.</w:t>
      </w:r>
    </w:p>
    <w:p w14:paraId="1740C593" w14:textId="77777777" w:rsidR="00B862FF" w:rsidRDefault="00B862FF" w:rsidP="00B862FF"/>
    <w:p w14:paraId="2AE851A6" w14:textId="77777777" w:rsidR="00B862FF" w:rsidRDefault="00B862FF" w:rsidP="00B862FF">
      <w:r>
        <w:t>2. Członkowie wspierający mają prawo:</w:t>
      </w:r>
    </w:p>
    <w:p w14:paraId="2D911E74" w14:textId="77777777" w:rsidR="00B862FF" w:rsidRDefault="00B862FF" w:rsidP="00B862FF">
      <w:r>
        <w:t xml:space="preserve">   - uczestniczyć w zebraniach i wydarzeniach Sekcji z głosem doradczym,</w:t>
      </w:r>
    </w:p>
    <w:p w14:paraId="334A171E" w14:textId="77777777" w:rsidR="00B862FF" w:rsidRDefault="00B862FF" w:rsidP="00B862FF">
      <w:r>
        <w:t xml:space="preserve">   - wspierać młodych patologów jako mentorzy,</w:t>
      </w:r>
    </w:p>
    <w:p w14:paraId="3C659E9C" w14:textId="77777777" w:rsidR="00B862FF" w:rsidRDefault="00B862FF" w:rsidP="00B862FF">
      <w:r>
        <w:t xml:space="preserve">   - zgłaszać wnioski i inicjatywy.</w:t>
      </w:r>
    </w:p>
    <w:p w14:paraId="21828FCE" w14:textId="77777777" w:rsidR="00B862FF" w:rsidRDefault="00B862FF" w:rsidP="00B862FF"/>
    <w:p w14:paraId="28D3901A" w14:textId="77777777" w:rsidR="00B862FF" w:rsidRDefault="00B862FF" w:rsidP="00B862FF">
      <w:r>
        <w:t>3. Członkowie zwyczajni mają obowiązek:</w:t>
      </w:r>
    </w:p>
    <w:p w14:paraId="574C0D1C" w14:textId="77777777" w:rsidR="00B862FF" w:rsidRDefault="00B862FF" w:rsidP="00B862FF">
      <w:r>
        <w:t xml:space="preserve">   - przestrzegać regulaminu i uchwał Sekcji,</w:t>
      </w:r>
    </w:p>
    <w:p w14:paraId="1B9FD8F2" w14:textId="77777777" w:rsidR="00B862FF" w:rsidRDefault="00B862FF" w:rsidP="00B862FF">
      <w:r>
        <w:t xml:space="preserve">   - aktywnie uczestniczyć w działalności Sekcji,</w:t>
      </w:r>
    </w:p>
    <w:p w14:paraId="5E52735C" w14:textId="77777777" w:rsidR="00B862FF" w:rsidRDefault="00B862FF" w:rsidP="00B862FF">
      <w:r>
        <w:t xml:space="preserve">   - dbać o etyczny i merytoryczny poziom działań Sekcji,</w:t>
      </w:r>
    </w:p>
    <w:p w14:paraId="1C207A26" w14:textId="77777777" w:rsidR="00B862FF" w:rsidRDefault="00B862FF" w:rsidP="00B862FF">
      <w:r>
        <w:t xml:space="preserve">   - informować Zarząd Sekcji o zmianie statusu (przekroczenie wieku lub innych kryteriów członkostwa).</w:t>
      </w:r>
    </w:p>
    <w:p w14:paraId="24FAC299" w14:textId="77777777" w:rsidR="00B862FF" w:rsidRDefault="00B862FF" w:rsidP="00B862FF"/>
    <w:p w14:paraId="4308234D" w14:textId="77777777" w:rsidR="00B862FF" w:rsidRDefault="00B862FF" w:rsidP="00B862FF">
      <w:r>
        <w:t>## §5. Organy i struktura Sekcji</w:t>
      </w:r>
    </w:p>
    <w:p w14:paraId="2A3F11E6" w14:textId="77777777" w:rsidR="00B862FF" w:rsidRDefault="00B862FF" w:rsidP="00B862FF"/>
    <w:p w14:paraId="509E5EA0" w14:textId="77777777" w:rsidR="00B862FF" w:rsidRDefault="00B862FF" w:rsidP="00B862FF">
      <w:r>
        <w:t>1. Organami Sekcji są:</w:t>
      </w:r>
    </w:p>
    <w:p w14:paraId="66A0F132" w14:textId="77777777" w:rsidR="00B862FF" w:rsidRDefault="00B862FF" w:rsidP="00B862FF">
      <w:r>
        <w:t xml:space="preserve">   - Przewodniczący Sekcji,</w:t>
      </w:r>
    </w:p>
    <w:p w14:paraId="4751F989" w14:textId="77777777" w:rsidR="00B862FF" w:rsidRDefault="00B862FF" w:rsidP="00B862FF">
      <w:r>
        <w:t xml:space="preserve">   - Zarząd Sekcji,</w:t>
      </w:r>
    </w:p>
    <w:p w14:paraId="2EDEC59A" w14:textId="77777777" w:rsidR="00B862FF" w:rsidRDefault="00B862FF" w:rsidP="00B862FF">
      <w:r>
        <w:t xml:space="preserve">   - Walne Zebranie Członków Sekcji.</w:t>
      </w:r>
    </w:p>
    <w:p w14:paraId="334F6DB4" w14:textId="77777777" w:rsidR="00B862FF" w:rsidRDefault="00B862FF" w:rsidP="00B862FF"/>
    <w:p w14:paraId="0930542E" w14:textId="77777777" w:rsidR="00B862FF" w:rsidRDefault="00B862FF" w:rsidP="00B862FF">
      <w:r>
        <w:t>2. Zarząd Sekcji składa się z:</w:t>
      </w:r>
    </w:p>
    <w:p w14:paraId="1E1A2E9F" w14:textId="77777777" w:rsidR="00B862FF" w:rsidRDefault="00B862FF" w:rsidP="00B862FF">
      <w:r>
        <w:t xml:space="preserve">   - Przewodniczącego,</w:t>
      </w:r>
    </w:p>
    <w:p w14:paraId="6D7B4F4B" w14:textId="77777777" w:rsidR="00B862FF" w:rsidRDefault="00B862FF" w:rsidP="00B862FF">
      <w:r>
        <w:t xml:space="preserve">   - Zastępcy Przewodniczącego,</w:t>
      </w:r>
    </w:p>
    <w:p w14:paraId="2E9DDFAA" w14:textId="77777777" w:rsidR="00B862FF" w:rsidRDefault="00B862FF" w:rsidP="00B862FF">
      <w:r>
        <w:t xml:space="preserve">   - Sekretarza,</w:t>
      </w:r>
    </w:p>
    <w:p w14:paraId="799A5A7D" w14:textId="77777777" w:rsidR="00B862FF" w:rsidRDefault="00B862FF" w:rsidP="00B862FF">
      <w:r>
        <w:t xml:space="preserve">   - od 2 do 4 Członków Zarządu.</w:t>
      </w:r>
    </w:p>
    <w:p w14:paraId="318E7688" w14:textId="77777777" w:rsidR="00B862FF" w:rsidRDefault="00B862FF" w:rsidP="00B862FF"/>
    <w:p w14:paraId="41660278" w14:textId="77777777" w:rsidR="00B862FF" w:rsidRDefault="00B862FF" w:rsidP="00B862FF">
      <w:r>
        <w:t>3. Kadencja Zarządu trwa 3 lata z możliwością reelekcji.</w:t>
      </w:r>
    </w:p>
    <w:p w14:paraId="01797EE1" w14:textId="77777777" w:rsidR="00B862FF" w:rsidRDefault="00B862FF" w:rsidP="00B862FF"/>
    <w:p w14:paraId="2D052394" w14:textId="77777777" w:rsidR="00B862FF" w:rsidRDefault="00B862FF" w:rsidP="00B862FF">
      <w:r>
        <w:t>4. Zarząd Sekcji:</w:t>
      </w:r>
    </w:p>
    <w:p w14:paraId="3932B431" w14:textId="77777777" w:rsidR="00B862FF" w:rsidRDefault="00B862FF" w:rsidP="00B862FF">
      <w:r>
        <w:t xml:space="preserve">   - planuje i koordynuje działania Sekcji,</w:t>
      </w:r>
    </w:p>
    <w:p w14:paraId="69378F75" w14:textId="77777777" w:rsidR="00B862FF" w:rsidRDefault="00B862FF" w:rsidP="00B862FF">
      <w:r>
        <w:t xml:space="preserve">   - odpowiada za kontakty z Zarządem Głównym PTPat,</w:t>
      </w:r>
    </w:p>
    <w:p w14:paraId="138760F6" w14:textId="77777777" w:rsidR="00B862FF" w:rsidRDefault="00B862FF" w:rsidP="00B862FF">
      <w:r>
        <w:t xml:space="preserve">   - organizuje wydarzenia, podejmuje decyzje administracyjne i finansowe w ramach budżetu,</w:t>
      </w:r>
    </w:p>
    <w:p w14:paraId="4B9F6E98" w14:textId="77777777" w:rsidR="00B862FF" w:rsidRDefault="00B862FF" w:rsidP="00B862FF">
      <w:r>
        <w:t xml:space="preserve">   - przyjmuje nowych członków Sekcji,</w:t>
      </w:r>
    </w:p>
    <w:p w14:paraId="3E62A405" w14:textId="77777777" w:rsidR="00B862FF" w:rsidRDefault="00B862FF" w:rsidP="00B862FF">
      <w:r>
        <w:t xml:space="preserve">   - może powoływać zespoły robocze do realizacji zadań tematycznych.</w:t>
      </w:r>
    </w:p>
    <w:p w14:paraId="693B35BF" w14:textId="77777777" w:rsidR="00B862FF" w:rsidRDefault="00B862FF" w:rsidP="00B862FF"/>
    <w:p w14:paraId="1F89C9BD" w14:textId="77777777" w:rsidR="00B862FF" w:rsidRDefault="00B862FF" w:rsidP="00B862FF">
      <w:r>
        <w:t>5. Przewodniczący Sekcji:</w:t>
      </w:r>
    </w:p>
    <w:p w14:paraId="040D19FA" w14:textId="77777777" w:rsidR="00B862FF" w:rsidRDefault="00B862FF" w:rsidP="00B862FF">
      <w:r>
        <w:t xml:space="preserve">   - kieruje pracami Sekcji i reprezentuje ją na zewnątrz,</w:t>
      </w:r>
    </w:p>
    <w:p w14:paraId="05AA35C9" w14:textId="77777777" w:rsidR="00B862FF" w:rsidRDefault="00B862FF" w:rsidP="00B862FF">
      <w:r>
        <w:t xml:space="preserve">   - zwołuje zebrania Zarządu i przewodniczy obradom,</w:t>
      </w:r>
    </w:p>
    <w:p w14:paraId="6DDE08B4" w14:textId="77777777" w:rsidR="00B862FF" w:rsidRDefault="00B862FF" w:rsidP="00B862FF">
      <w:r>
        <w:t xml:space="preserve">   - uczestniczy w posiedzeniach Zarządu Głównego PTPat z głosem doradczym (zgodnie ze Statutem PTPat),</w:t>
      </w:r>
    </w:p>
    <w:p w14:paraId="7A00D36E" w14:textId="77777777" w:rsidR="00B862FF" w:rsidRDefault="00B862FF" w:rsidP="00B862FF">
      <w:r>
        <w:t xml:space="preserve">   - składa roczne sprawozdania z działalności Sekcji Zarządowi Głównemu PTPat.</w:t>
      </w:r>
    </w:p>
    <w:p w14:paraId="0CBC0E7D" w14:textId="77777777" w:rsidR="00B862FF" w:rsidRDefault="00B862FF" w:rsidP="00B862FF"/>
    <w:p w14:paraId="258477B3" w14:textId="77777777" w:rsidR="00B862FF" w:rsidRDefault="00B862FF" w:rsidP="00B862FF">
      <w:r>
        <w:lastRenderedPageBreak/>
        <w:t>6. Zespoły robocze:</w:t>
      </w:r>
    </w:p>
    <w:p w14:paraId="65F0E0E5" w14:textId="77777777" w:rsidR="00B862FF" w:rsidRDefault="00B862FF" w:rsidP="00B862FF">
      <w:r>
        <w:t xml:space="preserve">   - mogą być powoływane przez Zarząd Sekcji do realizacji zadań tematycznych (np. organizacja konferencji, projekty badawcze, mentoring),</w:t>
      </w:r>
    </w:p>
    <w:p w14:paraId="64F0AD58" w14:textId="77777777" w:rsidR="00B862FF" w:rsidRDefault="00B862FF" w:rsidP="00B862FF">
      <w:r>
        <w:t xml:space="preserve">   - działają w ramach wyznaczonych celów i przedstawiają raporty Zarządowi Sekcji.</w:t>
      </w:r>
    </w:p>
    <w:p w14:paraId="0037085A" w14:textId="77777777" w:rsidR="00B862FF" w:rsidRDefault="00B862FF" w:rsidP="00B862FF"/>
    <w:p w14:paraId="5A481014" w14:textId="77777777" w:rsidR="00B862FF" w:rsidRDefault="00B862FF" w:rsidP="00B862FF">
      <w:r>
        <w:t>## §6. Zebrania i głosowania</w:t>
      </w:r>
    </w:p>
    <w:p w14:paraId="199DAFA1" w14:textId="77777777" w:rsidR="00B862FF" w:rsidRDefault="00B862FF" w:rsidP="00B862FF"/>
    <w:p w14:paraId="5167659D" w14:textId="77777777" w:rsidR="00B862FF" w:rsidRDefault="00B862FF" w:rsidP="00B862FF">
      <w:r>
        <w:t>1. Walne Zebranie Członków Sekcji odbywa się nie rzadziej niż raz na rok.</w:t>
      </w:r>
    </w:p>
    <w:p w14:paraId="06B225BC" w14:textId="77777777" w:rsidR="00B862FF" w:rsidRDefault="00B862FF" w:rsidP="00B862FF"/>
    <w:p w14:paraId="7B5E4DC6" w14:textId="77777777" w:rsidR="00B862FF" w:rsidRDefault="00B862FF" w:rsidP="00B862FF">
      <w:r>
        <w:t>2. Zwyczajne Walne Zebranie Członków odbywa się raz na 3 lata i obejmuje swoim porządkiem obrad wybór członków Zarządu Sekcji.</w:t>
      </w:r>
    </w:p>
    <w:p w14:paraId="6BDA92C6" w14:textId="77777777" w:rsidR="00B862FF" w:rsidRDefault="00B862FF" w:rsidP="00B862FF"/>
    <w:p w14:paraId="3B3D9ADC" w14:textId="77777777" w:rsidR="00B862FF" w:rsidRDefault="00B862FF" w:rsidP="00B862FF">
      <w:r>
        <w:t>3. Nadzwyczajne Walne Zebranie Członków zwołuje Zarząd Sekcji:</w:t>
      </w:r>
    </w:p>
    <w:p w14:paraId="456AB72C" w14:textId="77777777" w:rsidR="00B862FF" w:rsidRDefault="00B862FF" w:rsidP="00B862FF">
      <w:r>
        <w:t xml:space="preserve">   - z inicjatywy własnej,</w:t>
      </w:r>
    </w:p>
    <w:p w14:paraId="2A01F73D" w14:textId="77777777" w:rsidR="00B862FF" w:rsidRDefault="00B862FF" w:rsidP="00B862FF">
      <w:r>
        <w:t xml:space="preserve">   - na wniosek co najmniej 1/5 członków Sekcji.</w:t>
      </w:r>
    </w:p>
    <w:p w14:paraId="2876BA5A" w14:textId="77777777" w:rsidR="00B862FF" w:rsidRDefault="00B862FF" w:rsidP="00B862FF"/>
    <w:p w14:paraId="6DD7C457" w14:textId="77777777" w:rsidR="00B862FF" w:rsidRDefault="00B862FF" w:rsidP="00B862FF">
      <w:r>
        <w:t>4. Uchwały Walnego Zebrania Członków podejmowane są zwykłą większością głosów przy obecności co najmniej połowy członków uprawnionych do głosowania.</w:t>
      </w:r>
    </w:p>
    <w:p w14:paraId="09943FE9" w14:textId="77777777" w:rsidR="00B862FF" w:rsidRDefault="00B862FF" w:rsidP="00B862FF"/>
    <w:p w14:paraId="17647C54" w14:textId="77777777" w:rsidR="00B862FF" w:rsidRDefault="00B862FF" w:rsidP="00B862FF">
      <w:r>
        <w:t>5. W przypadku braku quorum Walne Zebranie może zostać zwołane ponownie w tym samym dniu, co najmniej 30 minut później, i odbywa się bez wymogu quorum.</w:t>
      </w:r>
    </w:p>
    <w:p w14:paraId="05025C37" w14:textId="77777777" w:rsidR="00B862FF" w:rsidRDefault="00B862FF" w:rsidP="00B862FF"/>
    <w:p w14:paraId="46985836" w14:textId="77777777" w:rsidR="00B862FF" w:rsidRDefault="00B862FF" w:rsidP="00B862FF">
      <w:r>
        <w:t>6. Dopuszcza się głosowania i zebrania zdalne (elektroniczne oraz w trybie obiegowym).</w:t>
      </w:r>
    </w:p>
    <w:p w14:paraId="5D7CEC3A" w14:textId="77777777" w:rsidR="00B862FF" w:rsidRDefault="00B862FF" w:rsidP="00B862FF"/>
    <w:p w14:paraId="1C7F5A65" w14:textId="77777777" w:rsidR="00B862FF" w:rsidRDefault="00B862FF" w:rsidP="00B862FF">
      <w:r>
        <w:t>7. Zarząd Sekcji zbiera się co najmniej raz na kwartał.</w:t>
      </w:r>
    </w:p>
    <w:p w14:paraId="5CBB88B1" w14:textId="77777777" w:rsidR="00B862FF" w:rsidRDefault="00B862FF" w:rsidP="00B862FF"/>
    <w:p w14:paraId="2177CA64" w14:textId="77777777" w:rsidR="00B862FF" w:rsidRDefault="00B862FF" w:rsidP="00B862FF">
      <w:r>
        <w:t>8. Uchwały Zarządu Sekcji podejmowane są zwykłą większością głosów. W przypadku równości głosów decyduje głos Przewodniczącego.</w:t>
      </w:r>
    </w:p>
    <w:p w14:paraId="0B9C1AE0" w14:textId="77777777" w:rsidR="00B862FF" w:rsidRDefault="00B862FF" w:rsidP="00B862FF"/>
    <w:p w14:paraId="7EBFADDB" w14:textId="77777777" w:rsidR="00B862FF" w:rsidRDefault="00B862FF" w:rsidP="00B862FF">
      <w:r>
        <w:t>## §7. Komunikacja i dokumentacja</w:t>
      </w:r>
    </w:p>
    <w:p w14:paraId="1A7DAA64" w14:textId="77777777" w:rsidR="00B862FF" w:rsidRDefault="00B862FF" w:rsidP="00B862FF"/>
    <w:p w14:paraId="61FE6D4E" w14:textId="77777777" w:rsidR="00B862FF" w:rsidRDefault="00B862FF" w:rsidP="00B862FF">
      <w:r>
        <w:t>1. Sekcja prowadzi bieżącą komunikację z członkami za pomocą:</w:t>
      </w:r>
    </w:p>
    <w:p w14:paraId="78B44544" w14:textId="77777777" w:rsidR="00B862FF" w:rsidRDefault="00B862FF" w:rsidP="00B862FF">
      <w:r>
        <w:t xml:space="preserve">   - poczty elektronicznej,</w:t>
      </w:r>
    </w:p>
    <w:p w14:paraId="36D22C2D" w14:textId="77777777" w:rsidR="00B862FF" w:rsidRDefault="00B862FF" w:rsidP="00B862FF">
      <w:r>
        <w:t xml:space="preserve">   - mediów społecznościowych,</w:t>
      </w:r>
    </w:p>
    <w:p w14:paraId="37F59889" w14:textId="77777777" w:rsidR="00B862FF" w:rsidRDefault="00B862FF" w:rsidP="00B862FF">
      <w:r>
        <w:t xml:space="preserve">   - platformy komunikacyjnej PTPat,</w:t>
      </w:r>
    </w:p>
    <w:p w14:paraId="63E97F9B" w14:textId="77777777" w:rsidR="00B862FF" w:rsidRDefault="00B862FF" w:rsidP="00B862FF">
      <w:r>
        <w:t xml:space="preserve">   - </w:t>
      </w:r>
      <w:proofErr w:type="spellStart"/>
      <w:r>
        <w:t>newslettera</w:t>
      </w:r>
      <w:proofErr w:type="spellEnd"/>
      <w:r>
        <w:t xml:space="preserve"> (jeżeli zostanie utworzony).</w:t>
      </w:r>
    </w:p>
    <w:p w14:paraId="0FD15439" w14:textId="77777777" w:rsidR="00B862FF" w:rsidRDefault="00B862FF" w:rsidP="00B862FF"/>
    <w:p w14:paraId="6C98CC4C" w14:textId="77777777" w:rsidR="00B862FF" w:rsidRDefault="00B862FF" w:rsidP="00B862FF">
      <w:r>
        <w:t>2. Zarząd Sekcji zobowiązany jest do sporządzania rocznych sprawozdań z działalności, które przekazywane są Zarządowi Głównemu PTPat i publikowane na stronie internetowej PTPat.</w:t>
      </w:r>
    </w:p>
    <w:p w14:paraId="3CE2654A" w14:textId="77777777" w:rsidR="00B862FF" w:rsidRDefault="00B862FF" w:rsidP="00B862FF"/>
    <w:p w14:paraId="54548E17" w14:textId="77777777" w:rsidR="00B862FF" w:rsidRDefault="00B862FF" w:rsidP="00B862FF">
      <w:r>
        <w:t>3. Sprawozdania z zebrań oraz uchwały przechowywane są w dokumentacji Sekcji i udostępniane członkom na życzenie.</w:t>
      </w:r>
    </w:p>
    <w:p w14:paraId="4ADBE9C3" w14:textId="77777777" w:rsidR="00B862FF" w:rsidRDefault="00B862FF" w:rsidP="00B862FF"/>
    <w:p w14:paraId="71A3BCC5" w14:textId="77777777" w:rsidR="00B862FF" w:rsidRDefault="00B862FF" w:rsidP="00B862FF">
      <w:r>
        <w:t>4. Sekcja może prowadzić własną stronę internetową lub sekcję na stronie PTPat, po uzyskaniu zgody Zarządu Głównego.</w:t>
      </w:r>
    </w:p>
    <w:p w14:paraId="318DD717" w14:textId="77777777" w:rsidR="00B862FF" w:rsidRDefault="00B862FF" w:rsidP="00B862FF"/>
    <w:p w14:paraId="29815B35" w14:textId="77777777" w:rsidR="00B862FF" w:rsidRDefault="00B862FF" w:rsidP="00B862FF">
      <w:r>
        <w:t>## §8. Finansowanie działalności</w:t>
      </w:r>
    </w:p>
    <w:p w14:paraId="6294CF87" w14:textId="77777777" w:rsidR="00B862FF" w:rsidRDefault="00B862FF" w:rsidP="00B862FF"/>
    <w:p w14:paraId="01EA4EA1" w14:textId="77777777" w:rsidR="00B862FF" w:rsidRDefault="00B862FF" w:rsidP="00B862FF">
      <w:r>
        <w:t>1. Sekcja realizuje swoje zadania ze środków:</w:t>
      </w:r>
    </w:p>
    <w:p w14:paraId="14D72F23" w14:textId="77777777" w:rsidR="00B862FF" w:rsidRDefault="00B862FF" w:rsidP="00B862FF">
      <w:r>
        <w:t xml:space="preserve">   - Polskiego Towarzystwa Patologów,</w:t>
      </w:r>
    </w:p>
    <w:p w14:paraId="1E38117C" w14:textId="77777777" w:rsidR="00B862FF" w:rsidRDefault="00B862FF" w:rsidP="00B862FF">
      <w:r>
        <w:t xml:space="preserve">   - grantów i dotacji,</w:t>
      </w:r>
    </w:p>
    <w:p w14:paraId="68037C44" w14:textId="77777777" w:rsidR="00B862FF" w:rsidRDefault="00B862FF" w:rsidP="00B862FF">
      <w:r>
        <w:t xml:space="preserve">   - opłat konferencyjnych i za udział w wydarzeniach,</w:t>
      </w:r>
    </w:p>
    <w:p w14:paraId="68C31BB6" w14:textId="77777777" w:rsidR="00B862FF" w:rsidRDefault="00B862FF" w:rsidP="00B862FF">
      <w:r>
        <w:t xml:space="preserve">   - darowizn i sponsoringu,</w:t>
      </w:r>
    </w:p>
    <w:p w14:paraId="200AFB3F" w14:textId="77777777" w:rsidR="00B862FF" w:rsidRDefault="00B862FF" w:rsidP="00B862FF">
      <w:r>
        <w:t xml:space="preserve">   - innych źródeł zgodnych z przepisami prawa i statutem PTPat.</w:t>
      </w:r>
    </w:p>
    <w:p w14:paraId="60556977" w14:textId="77777777" w:rsidR="00B862FF" w:rsidRDefault="00B862FF" w:rsidP="00B862FF"/>
    <w:p w14:paraId="47BBE24E" w14:textId="77777777" w:rsidR="00B862FF" w:rsidRDefault="00B862FF" w:rsidP="00B862FF">
      <w:r>
        <w:t>2. Środki finansowe wykorzystywane są na cele statutowe Sekcji, w szczególności:</w:t>
      </w:r>
    </w:p>
    <w:p w14:paraId="0DE5AFA4" w14:textId="77777777" w:rsidR="00B862FF" w:rsidRDefault="00B862FF" w:rsidP="00B862FF">
      <w:r>
        <w:t xml:space="preserve">   - organizację wydarzeń edukacyjnych i naukowych,</w:t>
      </w:r>
    </w:p>
    <w:p w14:paraId="3F8FF03C" w14:textId="77777777" w:rsidR="00B862FF" w:rsidRDefault="00B862FF" w:rsidP="00B862FF">
      <w:r>
        <w:t xml:space="preserve">   - wsparcie udziału młodych patologów w konferencjach krajowych i międzynarodowych,</w:t>
      </w:r>
    </w:p>
    <w:p w14:paraId="0FFFF67B" w14:textId="77777777" w:rsidR="00B862FF" w:rsidRDefault="00B862FF" w:rsidP="00B862FF">
      <w:r>
        <w:lastRenderedPageBreak/>
        <w:t xml:space="preserve">   - nagrody i stypendia w konkursach,</w:t>
      </w:r>
    </w:p>
    <w:p w14:paraId="699F8780" w14:textId="77777777" w:rsidR="00B862FF" w:rsidRDefault="00B862FF" w:rsidP="00B862FF">
      <w:r>
        <w:t xml:space="preserve">   - materiały edukacyjne i promocyjne,</w:t>
      </w:r>
    </w:p>
    <w:p w14:paraId="281E29E5" w14:textId="77777777" w:rsidR="00B862FF" w:rsidRDefault="00B862FF" w:rsidP="00B862FF">
      <w:r>
        <w:t xml:space="preserve">   - obsługę techniczną i administracyjną.</w:t>
      </w:r>
    </w:p>
    <w:p w14:paraId="2839FB5A" w14:textId="77777777" w:rsidR="00B862FF" w:rsidRDefault="00B862FF" w:rsidP="00B862FF"/>
    <w:p w14:paraId="536C7845" w14:textId="77777777" w:rsidR="00B862FF" w:rsidRDefault="00B862FF" w:rsidP="00B862FF">
      <w:r>
        <w:t>3. Zarząd Sekcji odpowiada za prawidłowe gospodarowanie środkami i ich rozliczenie przed Zarządem Głównym PTPat.</w:t>
      </w:r>
    </w:p>
    <w:p w14:paraId="034EE156" w14:textId="77777777" w:rsidR="00B862FF" w:rsidRDefault="00B862FF" w:rsidP="00B862FF"/>
    <w:p w14:paraId="042753CC" w14:textId="77777777" w:rsidR="00B862FF" w:rsidRDefault="00B862FF" w:rsidP="00B862FF">
      <w:r>
        <w:t>4. Szczegółowy budżet roczny Sekcji wymaga zatwierdzenia przez Zarząd Główny PTPat.</w:t>
      </w:r>
    </w:p>
    <w:p w14:paraId="73C66B63" w14:textId="3BF88184" w:rsidR="00B862FF" w:rsidRPr="000962A6" w:rsidRDefault="00135C40" w:rsidP="00B862FF">
      <w:r w:rsidRPr="000962A6">
        <w:t>5. Sekcja może inicjować programy stypendialne i grantowe finansowane ze środków przekazanych Polskiemu Towarzystwu Patologów przez podmioty zewnętrzne. Środki te są przekazywane na rachunek PTPat i stanowią jego majątek. Ich rozdysponowanie odbywa się zgodnie z obowiązującymi regulaminami PTPat oraz uchwałami Zarządu Głównego. Podmiot finansujący nie ma wpływu na wybór beneficjentów ani na ocenę wniosków.</w:t>
      </w:r>
    </w:p>
    <w:p w14:paraId="1E12A13B" w14:textId="77777777" w:rsidR="00B862FF" w:rsidRDefault="00B862FF" w:rsidP="00B862FF">
      <w:r>
        <w:t>## §9. Współpraca z otoczeniem zewnętrznym</w:t>
      </w:r>
    </w:p>
    <w:p w14:paraId="4BC00AC2" w14:textId="77777777" w:rsidR="00B862FF" w:rsidRDefault="00B862FF" w:rsidP="00B862FF"/>
    <w:p w14:paraId="21698267" w14:textId="77777777" w:rsidR="00B862FF" w:rsidRDefault="00B862FF" w:rsidP="00B862FF">
      <w:r>
        <w:t>1. Sekcja może nawiązywać współpracę z:</w:t>
      </w:r>
    </w:p>
    <w:p w14:paraId="67BC7FA9" w14:textId="77777777" w:rsidR="00B862FF" w:rsidRDefault="00B862FF" w:rsidP="00B862FF">
      <w:r>
        <w:t xml:space="preserve">   - innymi sekcjami PTPat,</w:t>
      </w:r>
    </w:p>
    <w:p w14:paraId="457A52DB" w14:textId="77777777" w:rsidR="00B862FF" w:rsidRDefault="00B862FF" w:rsidP="00B862FF">
      <w:r>
        <w:t xml:space="preserve">   - sekcjami młodych patologów towarzystw zagranicznych i międzynarodowych,</w:t>
      </w:r>
    </w:p>
    <w:p w14:paraId="00C97AF2" w14:textId="77777777" w:rsidR="00B862FF" w:rsidRDefault="00B862FF" w:rsidP="00B862FF">
      <w:r>
        <w:t xml:space="preserve">   - jednostkami naukowymi i dydaktycznymi,</w:t>
      </w:r>
    </w:p>
    <w:p w14:paraId="4C7E5228" w14:textId="77777777" w:rsidR="00B862FF" w:rsidRDefault="00B862FF" w:rsidP="00B862FF">
      <w:r>
        <w:t xml:space="preserve">   - szpitalami i laboratoriami diagnostycznymi,</w:t>
      </w:r>
    </w:p>
    <w:p w14:paraId="2522A3DF" w14:textId="77777777" w:rsidR="00B862FF" w:rsidRDefault="00B862FF" w:rsidP="00B862FF">
      <w:r>
        <w:t xml:space="preserve">   - organizacjami studenckimi i rezydentów,</w:t>
      </w:r>
    </w:p>
    <w:p w14:paraId="3CF57110" w14:textId="77777777" w:rsidR="00B862FF" w:rsidRDefault="00B862FF" w:rsidP="00B862FF">
      <w:r>
        <w:t xml:space="preserve">   - firmami wspierającymi rozwój patomorfologii.</w:t>
      </w:r>
    </w:p>
    <w:p w14:paraId="2EFF3E7E" w14:textId="77777777" w:rsidR="00B862FF" w:rsidRDefault="00B862FF" w:rsidP="00B862FF"/>
    <w:p w14:paraId="110D2CC9" w14:textId="77777777" w:rsidR="00B862FF" w:rsidRDefault="00B862FF" w:rsidP="00B862FF">
      <w:r>
        <w:t>2. Współpraca z partnerami zewnętrznymi, która wiąże się z umowami, finansowaniem lub użyciem logotypu PTPat, wymaga zgody Zarządu Głównego PTPat.</w:t>
      </w:r>
    </w:p>
    <w:p w14:paraId="417BD9A9" w14:textId="77777777" w:rsidR="00B862FF" w:rsidRDefault="00B862FF" w:rsidP="00B862FF"/>
    <w:p w14:paraId="4759FC8A" w14:textId="77777777" w:rsidR="00B862FF" w:rsidRDefault="00B862FF" w:rsidP="00B862FF">
      <w:r>
        <w:t xml:space="preserve">3. Sekcja dąży do aktywnej współpracy z odpowiednikami w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of </w:t>
      </w:r>
      <w:proofErr w:type="spellStart"/>
      <w:r>
        <w:t>Pathology</w:t>
      </w:r>
      <w:proofErr w:type="spellEnd"/>
      <w:r>
        <w:t xml:space="preserve"> (ESP) oraz innych organizacjach międzynarodowych.</w:t>
      </w:r>
    </w:p>
    <w:p w14:paraId="623A134C" w14:textId="77777777" w:rsidR="00B862FF" w:rsidRDefault="00B862FF" w:rsidP="00B862FF"/>
    <w:p w14:paraId="69032A4A" w14:textId="77777777" w:rsidR="00B862FF" w:rsidRDefault="00B862FF" w:rsidP="00B862FF">
      <w:r>
        <w:t>## §10. Zmiany regulaminu i postanowienia końcowe</w:t>
      </w:r>
    </w:p>
    <w:p w14:paraId="397A575D" w14:textId="77777777" w:rsidR="00B862FF" w:rsidRDefault="00B862FF" w:rsidP="00B862FF"/>
    <w:p w14:paraId="257655A4" w14:textId="77777777" w:rsidR="00B862FF" w:rsidRDefault="00B862FF" w:rsidP="00B862FF">
      <w:r>
        <w:t>1. Zmiany w regulaminie wymagają uchwały Walnego Zebrania Członków Sekcji większością 2/3 głosów.</w:t>
      </w:r>
    </w:p>
    <w:p w14:paraId="47C039A9" w14:textId="77777777" w:rsidR="00B862FF" w:rsidRDefault="00B862FF" w:rsidP="00B862FF"/>
    <w:p w14:paraId="3470F45E" w14:textId="77777777" w:rsidR="00B862FF" w:rsidRDefault="00B862FF" w:rsidP="00B862FF">
      <w:r>
        <w:t>2. Propozycje zmian mogą być zgłaszane przez:</w:t>
      </w:r>
    </w:p>
    <w:p w14:paraId="6C5B8A2B" w14:textId="77777777" w:rsidR="00B862FF" w:rsidRDefault="00B862FF" w:rsidP="00B862FF">
      <w:r>
        <w:t xml:space="preserve">   - Zarząd Sekcji,</w:t>
      </w:r>
    </w:p>
    <w:p w14:paraId="0ED09387" w14:textId="77777777" w:rsidR="00B862FF" w:rsidRDefault="00B862FF" w:rsidP="00B862FF">
      <w:r>
        <w:t xml:space="preserve">   - co najmniej 1/5 członków Sekcji.</w:t>
      </w:r>
    </w:p>
    <w:p w14:paraId="72B857EA" w14:textId="77777777" w:rsidR="00B862FF" w:rsidRDefault="00B862FF" w:rsidP="00B862FF"/>
    <w:p w14:paraId="25119CDA" w14:textId="77777777" w:rsidR="00B862FF" w:rsidRDefault="00B862FF" w:rsidP="00B862FF">
      <w:r>
        <w:t>3. W sprawach nieuregulowanych niniejszym regulaminem zastosowanie mają odpowiednie zapisy Statutu Polskiego Towarzystwa Patologów oraz przepisy prawa powszechnie obowiązującego.</w:t>
      </w:r>
    </w:p>
    <w:p w14:paraId="2FBB1FF4" w14:textId="77777777" w:rsidR="00B862FF" w:rsidRDefault="00B862FF" w:rsidP="00B862FF"/>
    <w:p w14:paraId="38C5956E" w14:textId="77777777" w:rsidR="00B862FF" w:rsidRDefault="00B862FF" w:rsidP="00B862FF">
      <w:r>
        <w:t>4. Regulamin wchodzi w życie z dniem zatwierdzenia przez Zarząd Główny PTPat.</w:t>
      </w:r>
    </w:p>
    <w:p w14:paraId="0F0262DF" w14:textId="77777777" w:rsidR="00B862FF" w:rsidRDefault="00B862FF" w:rsidP="00B862FF"/>
    <w:p w14:paraId="6997CA8B" w14:textId="77777777" w:rsidR="00B862FF" w:rsidRDefault="00B862FF" w:rsidP="00B862FF">
      <w:r>
        <w:t>## §11. Postanowienia przejściowe</w:t>
      </w:r>
    </w:p>
    <w:p w14:paraId="7F4225E9" w14:textId="77777777" w:rsidR="00B862FF" w:rsidRDefault="00B862FF" w:rsidP="00B862FF"/>
    <w:p w14:paraId="27B55FAC" w14:textId="77777777" w:rsidR="00B862FF" w:rsidRDefault="00B862FF" w:rsidP="00B862FF">
      <w:r>
        <w:t>1. Pierwszy Zarząd Sekcji Młodych Patologów Polskiego Towarzystwa Patologów zostanie powołany w trybie określonym przez Zarząd Główny PTPat.</w:t>
      </w:r>
    </w:p>
    <w:p w14:paraId="7423FF0E" w14:textId="77777777" w:rsidR="00B862FF" w:rsidRDefault="00B862FF" w:rsidP="00B862FF"/>
    <w:p w14:paraId="23FCB76C" w14:textId="77777777" w:rsidR="00B862FF" w:rsidRDefault="00B862FF" w:rsidP="00B862FF">
      <w:r>
        <w:t>2. Kadencja pierwszego Zarządu rozpoczyna się z dniem powołania i obowiązuje przez okres wskazany w §5 ust. 3 niniejszego regulaminu.</w:t>
      </w:r>
    </w:p>
    <w:p w14:paraId="31155D1D" w14:textId="77777777" w:rsidR="00B862FF" w:rsidRDefault="00B862FF" w:rsidP="00B862FF"/>
    <w:p w14:paraId="2A20D5D8" w14:textId="1BA1E1D4" w:rsidR="00587047" w:rsidRDefault="00B862FF" w:rsidP="00B862FF">
      <w:r>
        <w:t>3. W okresie pierwszych 6 miesięcy działania Sekcji Zarząd opracuje szczegółowy plan działania oraz strategię rozwoju Sekcji na pierwszą kadencję.</w:t>
      </w:r>
    </w:p>
    <w:sectPr w:rsidR="00587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FF"/>
    <w:rsid w:val="000962A6"/>
    <w:rsid w:val="00135C40"/>
    <w:rsid w:val="00440976"/>
    <w:rsid w:val="00587047"/>
    <w:rsid w:val="009628CB"/>
    <w:rsid w:val="00A06CE5"/>
    <w:rsid w:val="00AC6579"/>
    <w:rsid w:val="00B8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B893"/>
  <w15:chartTrackingRefBased/>
  <w15:docId w15:val="{121AB5CB-BBE6-4CAC-AAB7-AEE47DFB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6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6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6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6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6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6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6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6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6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6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6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62F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62F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62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62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62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62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6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6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6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6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62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62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62F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6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62F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6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1366</Words>
  <Characters>8199</Characters>
  <Application>Microsoft Office Word</Application>
  <DocSecurity>0</DocSecurity>
  <Lines>68</Lines>
  <Paragraphs>19</Paragraphs>
  <ScaleCrop>false</ScaleCrop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Pęksa</dc:creator>
  <cp:keywords/>
  <dc:description/>
  <cp:lastModifiedBy>Piotr Wisniewski</cp:lastModifiedBy>
  <cp:revision>2</cp:revision>
  <dcterms:created xsi:type="dcterms:W3CDTF">2026-04-23T18:22:00Z</dcterms:created>
  <dcterms:modified xsi:type="dcterms:W3CDTF">2026-04-23T18:22:00Z</dcterms:modified>
</cp:coreProperties>
</file>